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0B42E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120B42F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1120B43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20B430" w14:textId="51BAD744" w:rsidR="002B0892" w:rsidRPr="006222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6222FA" w:rsidRPr="006222F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6222FA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E</w:t>
            </w:r>
            <w:r w:rsidR="006222FA">
              <w:rPr>
                <w:rFonts w:ascii="Times New Roman" w:hAnsi="Times New Roman"/>
                <w:b/>
                <w:bCs/>
                <w:sz w:val="20"/>
                <w:szCs w:val="20"/>
              </w:rPr>
              <w:t>кономија и мена</w:t>
            </w:r>
            <w:r w:rsidR="009B3FA2">
              <w:rPr>
                <w:rFonts w:ascii="Times New Roman" w:hAnsi="Times New Roman"/>
                <w:b/>
                <w:bCs/>
                <w:sz w:val="20"/>
                <w:szCs w:val="20"/>
              </w:rPr>
              <w:t>џмент</w:t>
            </w:r>
          </w:p>
        </w:tc>
      </w:tr>
      <w:tr w:rsidR="006F455B" w:rsidRPr="00092214" w14:paraId="1120B43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20B432" w14:textId="7E3D673A" w:rsidR="006F455B" w:rsidRPr="00092214" w:rsidRDefault="006F455B" w:rsidP="006F455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EE25C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Међународно пословно финансирање</w:t>
            </w:r>
          </w:p>
        </w:tc>
      </w:tr>
      <w:tr w:rsidR="006F455B" w:rsidRPr="00092214" w14:paraId="1120B435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20B434" w14:textId="27A09468" w:rsidR="006F455B" w:rsidRPr="00092214" w:rsidRDefault="006F455B" w:rsidP="006F455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D5134C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933DF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933DF3">
              <w:rPr>
                <w:rFonts w:ascii="Times New Roman" w:hAnsi="Times New Roman"/>
                <w:sz w:val="20"/>
                <w:szCs w:val="20"/>
                <w:lang w:val="sr-Cyrl-CS"/>
              </w:rPr>
              <w:t>др Ксенија Денчић-Михајлов</w:t>
            </w:r>
          </w:p>
        </w:tc>
      </w:tr>
      <w:tr w:rsidR="002B0892" w:rsidRPr="00092214" w14:paraId="1120B43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20B436" w14:textId="1CCA36E8" w:rsidR="002B0892" w:rsidRPr="003E648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9B3FA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9B3FA2" w:rsidRPr="00933DF3">
              <w:rPr>
                <w:rFonts w:ascii="Times New Roman" w:hAnsi="Times New Roman"/>
                <w:sz w:val="20"/>
                <w:szCs w:val="20"/>
                <w:lang w:val="sr-Cyrl-CS"/>
              </w:rPr>
              <w:t>Обавез</w:t>
            </w:r>
            <w:r w:rsidR="003001C1" w:rsidRPr="00933DF3">
              <w:rPr>
                <w:rFonts w:ascii="Times New Roman" w:hAnsi="Times New Roman"/>
                <w:sz w:val="20"/>
                <w:szCs w:val="20"/>
                <w:lang w:val="de-DE"/>
              </w:rPr>
              <w:t>a</w:t>
            </w:r>
            <w:r w:rsidR="003E648B" w:rsidRPr="00933DF3"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</w:tr>
      <w:tr w:rsidR="002B0892" w:rsidRPr="00092214" w14:paraId="1120B43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20B438" w14:textId="344A381C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A6690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A6690D" w:rsidRPr="00933DF3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B56685" w:rsidRPr="00933DF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1120B43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20B43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1120B44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120B43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1120B43F" w14:textId="10E1305B" w:rsidR="009C5EE2" w:rsidRPr="009C5EE2" w:rsidRDefault="00BF1C49" w:rsidP="005E240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BF1C49">
              <w:rPr>
                <w:rFonts w:ascii="Times New Roman" w:hAnsi="Times New Roman"/>
                <w:sz w:val="20"/>
                <w:szCs w:val="20"/>
              </w:rPr>
              <w:t xml:space="preserve">Циљ предмета </w:t>
            </w:r>
            <w:r w:rsidR="00996706" w:rsidRPr="00996706">
              <w:rPr>
                <w:rFonts w:ascii="Times New Roman" w:hAnsi="Times New Roman"/>
                <w:sz w:val="20"/>
                <w:szCs w:val="20"/>
              </w:rPr>
              <w:t>је да омогући студентима</w:t>
            </w:r>
            <w:r w:rsidR="00996706" w:rsidRPr="0099670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996706" w:rsidRPr="00996706">
              <w:rPr>
                <w:rFonts w:ascii="Times New Roman" w:hAnsi="Times New Roman"/>
                <w:sz w:val="20"/>
                <w:szCs w:val="20"/>
              </w:rPr>
              <w:t>да развију концептуалне основе и аналитичке вештине за основно</w:t>
            </w:r>
            <w:r w:rsidR="00996706" w:rsidRPr="00996706">
              <w:rPr>
                <w:rFonts w:ascii="Times New Roman" w:hAnsi="Times New Roman"/>
                <w:sz w:val="20"/>
                <w:szCs w:val="20"/>
              </w:rPr>
              <w:br/>
              <w:t xml:space="preserve">разумевање финансијског менаџмента у међународном контексту. </w:t>
            </w:r>
            <w:r w:rsidR="00181969">
              <w:rPr>
                <w:rFonts w:ascii="Times New Roman" w:hAnsi="Times New Roman"/>
                <w:sz w:val="20"/>
                <w:szCs w:val="20"/>
              </w:rPr>
              <w:t xml:space="preserve">Приоритет је </w:t>
            </w:r>
            <w:r w:rsidR="005C622D">
              <w:rPr>
                <w:rFonts w:ascii="Times New Roman" w:hAnsi="Times New Roman"/>
                <w:sz w:val="20"/>
                <w:szCs w:val="20"/>
              </w:rPr>
              <w:t>на</w:t>
            </w:r>
            <w:r w:rsidR="009357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1C49">
              <w:rPr>
                <w:rFonts w:ascii="Times New Roman" w:hAnsi="Times New Roman"/>
                <w:sz w:val="20"/>
                <w:szCs w:val="20"/>
              </w:rPr>
              <w:t>разви</w:t>
            </w:r>
            <w:r w:rsidR="005C622D">
              <w:rPr>
                <w:rFonts w:ascii="Times New Roman" w:hAnsi="Times New Roman"/>
                <w:sz w:val="20"/>
                <w:szCs w:val="20"/>
              </w:rPr>
              <w:t>јању</w:t>
            </w:r>
            <w:r w:rsidRPr="00BF1C49">
              <w:rPr>
                <w:rFonts w:ascii="Times New Roman" w:hAnsi="Times New Roman"/>
                <w:sz w:val="20"/>
                <w:szCs w:val="20"/>
              </w:rPr>
              <w:t xml:space="preserve"> разумевање студената о финансијским одлукама у међународном пословном окружењу и </w:t>
            </w:r>
            <w:r w:rsidR="005C622D">
              <w:rPr>
                <w:rFonts w:ascii="Times New Roman" w:hAnsi="Times New Roman"/>
                <w:sz w:val="20"/>
                <w:szCs w:val="20"/>
              </w:rPr>
              <w:t>њиховом оспособљавању</w:t>
            </w:r>
            <w:r w:rsidRPr="00BF1C49">
              <w:rPr>
                <w:rFonts w:ascii="Times New Roman" w:hAnsi="Times New Roman"/>
                <w:sz w:val="20"/>
                <w:szCs w:val="20"/>
              </w:rPr>
              <w:t xml:space="preserve"> за анализу међународних инвестиција, извора финансирања и финансијских ризика са којима се суочавају мултинационалне компаније. Посебан фокус је на управљању валутним и финансијским ризицима, процени међународних инвестиционих пројеката и разумевању функционисања глобалних финансијских тржишта.</w:t>
            </w:r>
            <w:r w:rsidR="00F5346D" w:rsidRPr="00F5346D">
              <w:rPr>
                <w:rFonts w:ascii="Times New Roman" w:hAnsi="Times New Roman"/>
                <w:sz w:val="20"/>
                <w:szCs w:val="20"/>
              </w:rPr>
              <w:t xml:space="preserve"> Предмет такође развија способност студената да анализирају савремене трендове у међународним финансијама, укључујући одрживе финансије и дигитализацију финансијских тржишта</w:t>
            </w:r>
            <w:r w:rsidR="009C5EE2" w:rsidRPr="009C5E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0892" w:rsidRPr="00092214" w14:paraId="1120B44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120B44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1969D655" w14:textId="77777777" w:rsidR="009B49D0" w:rsidRPr="00A75E5D" w:rsidRDefault="009B49D0" w:rsidP="00A75E5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75E5D">
              <w:rPr>
                <w:rFonts w:ascii="Times New Roman" w:hAnsi="Times New Roman"/>
                <w:sz w:val="20"/>
                <w:szCs w:val="20"/>
                <w:lang w:val="sr-Cyrl-CS"/>
              </w:rPr>
              <w:t>По завршетку курса студенти ће бити способни да:</w:t>
            </w:r>
          </w:p>
          <w:p w14:paraId="7A6E31F8" w14:textId="0862F25F" w:rsidR="009B49D0" w:rsidRPr="00E95744" w:rsidRDefault="00E95744" w:rsidP="00E9574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И1: </w:t>
            </w:r>
            <w:r w:rsidR="009B49D0" w:rsidRPr="00E95744">
              <w:rPr>
                <w:rFonts w:ascii="Times New Roman" w:hAnsi="Times New Roman"/>
                <w:sz w:val="20"/>
                <w:szCs w:val="20"/>
                <w:lang w:val="sr-Cyrl-CS"/>
              </w:rPr>
              <w:t>Објасне специфичности финансијског управљања у мултинационалним компанијама.</w:t>
            </w:r>
          </w:p>
          <w:p w14:paraId="5A665A53" w14:textId="38BCA8D3" w:rsidR="009B49D0" w:rsidRPr="00E95744" w:rsidRDefault="00E95744" w:rsidP="00E9574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И2: </w:t>
            </w:r>
            <w:r w:rsidR="009B49D0" w:rsidRPr="00E95744">
              <w:rPr>
                <w:rFonts w:ascii="Times New Roman" w:hAnsi="Times New Roman"/>
                <w:sz w:val="20"/>
                <w:szCs w:val="20"/>
                <w:lang w:val="sr-Cyrl-CS"/>
              </w:rPr>
              <w:t>Процене оправданост међународних инвестиционих пројеката применом стандардних метода капиталног буџетирања.</w:t>
            </w:r>
          </w:p>
          <w:p w14:paraId="681AAD82" w14:textId="4FC6AAC7" w:rsidR="009B49D0" w:rsidRPr="00E95744" w:rsidRDefault="00E95744" w:rsidP="00E9574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И3: </w:t>
            </w:r>
            <w:r w:rsidR="009B49D0" w:rsidRPr="00E95744">
              <w:rPr>
                <w:rFonts w:ascii="Times New Roman" w:hAnsi="Times New Roman"/>
                <w:sz w:val="20"/>
                <w:szCs w:val="20"/>
                <w:lang w:val="sr-Cyrl-CS"/>
              </w:rPr>
              <w:t>Анализирају међународне изворе финансирања и функционисање глобалних тржишта капитала.</w:t>
            </w:r>
          </w:p>
          <w:p w14:paraId="08B976D2" w14:textId="7A831132" w:rsidR="00B4588F" w:rsidRPr="00E95744" w:rsidRDefault="00E95744" w:rsidP="00E9574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И4: </w:t>
            </w:r>
            <w:r w:rsidR="00B4588F" w:rsidRPr="00E95744">
              <w:rPr>
                <w:rFonts w:ascii="Times New Roman" w:hAnsi="Times New Roman"/>
                <w:sz w:val="20"/>
                <w:szCs w:val="20"/>
                <w:lang w:val="sr-Cyrl-CS"/>
              </w:rPr>
              <w:t>Анализирају финансијске ризике међународног пословања (валутни, политички и тржишни ризик).</w:t>
            </w:r>
          </w:p>
          <w:p w14:paraId="47476F1E" w14:textId="7018C581" w:rsidR="009B49D0" w:rsidRPr="00E95744" w:rsidRDefault="00E95744" w:rsidP="00E9574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И5: </w:t>
            </w:r>
            <w:r w:rsidR="009B49D0" w:rsidRPr="00E95744">
              <w:rPr>
                <w:rFonts w:ascii="Times New Roman" w:hAnsi="Times New Roman"/>
                <w:sz w:val="20"/>
                <w:szCs w:val="20"/>
                <w:lang w:val="sr-Cyrl-CS"/>
              </w:rPr>
              <w:t>Примене основне технике управљања валутним ризиком у међународном пословању.</w:t>
            </w:r>
          </w:p>
          <w:p w14:paraId="1120B444" w14:textId="70F9E2CB" w:rsidR="00CC6F62" w:rsidRPr="00E87B50" w:rsidRDefault="00E95744" w:rsidP="001F760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И6: </w:t>
            </w:r>
            <w:r w:rsidR="009B49D0" w:rsidRPr="00E95744">
              <w:rPr>
                <w:rFonts w:ascii="Times New Roman" w:hAnsi="Times New Roman"/>
                <w:sz w:val="20"/>
                <w:szCs w:val="20"/>
                <w:lang w:val="sr-Cyrl-CS"/>
              </w:rPr>
              <w:t>Интерпретирају савремене трендове у међународним финансијама, укључујући одрживе финансије и дигитализацију финансијских тржишта.</w:t>
            </w:r>
          </w:p>
        </w:tc>
      </w:tr>
      <w:tr w:rsidR="002B0892" w:rsidRPr="00092214" w14:paraId="1120B44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120B44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120B44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26990751" w14:textId="16294E11" w:rsidR="00095AA1" w:rsidRPr="0047646C" w:rsidRDefault="00B86FB4" w:rsidP="0047646C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7646C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Међународно финансиј</w:t>
            </w:r>
            <w:r w:rsidR="008777CB" w:rsidRPr="0047646C">
              <w:rPr>
                <w:rFonts w:ascii="Times New Roman" w:hAnsi="Times New Roman"/>
                <w:sz w:val="20"/>
                <w:szCs w:val="20"/>
                <w:lang w:val="sr-Cyrl-CS"/>
              </w:rPr>
              <w:t>с</w:t>
            </w:r>
            <w:r w:rsidRPr="0047646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ко окружење и </w:t>
            </w:r>
            <w:r w:rsidR="00095AA1" w:rsidRPr="0047646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растући значај мултинационалних компанија </w:t>
            </w:r>
          </w:p>
          <w:p w14:paraId="57BA88A3" w14:textId="621B4EF1" w:rsidR="00095AA1" w:rsidRPr="0047646C" w:rsidRDefault="00095AA1" w:rsidP="0047646C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7646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Буџетирање капитала и оцена оправданости међународних инвестиција </w:t>
            </w:r>
          </w:p>
          <w:p w14:paraId="2A18C9BB" w14:textId="2B44EA20" w:rsidR="00095AA1" w:rsidRPr="0047646C" w:rsidRDefault="00095AA1" w:rsidP="0047646C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7646C">
              <w:rPr>
                <w:rFonts w:ascii="Times New Roman" w:hAnsi="Times New Roman"/>
                <w:sz w:val="20"/>
                <w:szCs w:val="20"/>
              </w:rPr>
              <w:t>M</w:t>
            </w:r>
            <w:r w:rsidRPr="0047646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еђународна димензија управљања обртним средствима </w:t>
            </w:r>
          </w:p>
          <w:p w14:paraId="13FFCFB9" w14:textId="38864B65" w:rsidR="00095AA1" w:rsidRPr="0047646C" w:rsidRDefault="00CF193E" w:rsidP="0047646C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7646C">
              <w:rPr>
                <w:rFonts w:ascii="Times New Roman" w:hAnsi="Times New Roman"/>
                <w:sz w:val="20"/>
                <w:szCs w:val="20"/>
                <w:lang w:val="sr-Cyrl-CS"/>
              </w:rPr>
              <w:t>Финансиј</w:t>
            </w:r>
            <w:r w:rsidR="00EA1EDA">
              <w:rPr>
                <w:rFonts w:ascii="Times New Roman" w:hAnsi="Times New Roman"/>
                <w:sz w:val="20"/>
                <w:szCs w:val="20"/>
              </w:rPr>
              <w:t>с</w:t>
            </w:r>
            <w:r w:rsidRPr="0047646C">
              <w:rPr>
                <w:rFonts w:ascii="Times New Roman" w:hAnsi="Times New Roman"/>
                <w:sz w:val="20"/>
                <w:szCs w:val="20"/>
                <w:lang w:val="sr-Cyrl-CS"/>
              </w:rPr>
              <w:t>ки р</w:t>
            </w:r>
            <w:r w:rsidR="00095AA1" w:rsidRPr="0047646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изици међународног пословања </w:t>
            </w:r>
          </w:p>
          <w:p w14:paraId="57D095F1" w14:textId="61B6CDB2" w:rsidR="00095AA1" w:rsidRPr="0047646C" w:rsidRDefault="00095AA1" w:rsidP="0047646C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7646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Међународна портфолио теорија </w:t>
            </w:r>
          </w:p>
          <w:p w14:paraId="78151F0E" w14:textId="4452DBEC" w:rsidR="00095AA1" w:rsidRPr="0047646C" w:rsidRDefault="00095AA1" w:rsidP="0047646C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7646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Извори финансирања мултинационалних компанија и глобално тржиште капитала </w:t>
            </w:r>
          </w:p>
          <w:p w14:paraId="5D555A7D" w14:textId="70E5AA75" w:rsidR="00095AA1" w:rsidRPr="0047646C" w:rsidRDefault="00095AA1" w:rsidP="0047646C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</w:tabs>
              <w:spacing w:before="60" w:after="60"/>
              <w:contextualSpacing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7646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Специфични инструменти финансирања међународног пословања </w:t>
            </w:r>
          </w:p>
          <w:p w14:paraId="6D60AB64" w14:textId="77777777" w:rsidR="00B86FB4" w:rsidRPr="009F3512" w:rsidRDefault="00B86FB4" w:rsidP="008777CB">
            <w:pPr>
              <w:tabs>
                <w:tab w:val="left" w:pos="567"/>
              </w:tabs>
              <w:spacing w:before="60" w:after="60"/>
              <w:ind w:hanging="567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1120B44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426B584E" w14:textId="77777777" w:rsidR="00550CA0" w:rsidRPr="00550CA0" w:rsidRDefault="00550CA0" w:rsidP="006240D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CC6F6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Практична настава обухвата примену теоријских концепата кроз анализу студија случаја и рад са реалним финансијским подацима. </w:t>
            </w:r>
            <w:r w:rsidRPr="00550CA0">
              <w:rPr>
                <w:rFonts w:ascii="Times New Roman" w:hAnsi="Times New Roman"/>
                <w:sz w:val="20"/>
                <w:szCs w:val="20"/>
                <w:lang w:val="de-DE"/>
              </w:rPr>
              <w:t>Студенти развијају аналитичке вештине кроз:</w:t>
            </w:r>
          </w:p>
          <w:p w14:paraId="2B278613" w14:textId="2CDEBA44" w:rsidR="00550CA0" w:rsidRPr="00550CA0" w:rsidRDefault="00550CA0" w:rsidP="00550CA0">
            <w:pPr>
              <w:numPr>
                <w:ilvl w:val="0"/>
                <w:numId w:val="1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550CA0">
              <w:rPr>
                <w:rFonts w:ascii="Times New Roman" w:hAnsi="Times New Roman"/>
                <w:sz w:val="20"/>
                <w:szCs w:val="20"/>
                <w:lang w:val="de-DE"/>
              </w:rPr>
              <w:t>решавање задатака из међународног финансирања и управљања валутним ризиком</w:t>
            </w:r>
            <w:r w:rsidR="00003D69">
              <w:rPr>
                <w:rFonts w:ascii="Times New Roman" w:hAnsi="Times New Roman"/>
                <w:sz w:val="20"/>
                <w:szCs w:val="20"/>
                <w:lang w:val="de-DE"/>
              </w:rPr>
              <w:t>,</w:t>
            </w:r>
          </w:p>
          <w:p w14:paraId="264F434C" w14:textId="779C9186" w:rsidR="00550CA0" w:rsidRPr="00550CA0" w:rsidRDefault="00550CA0" w:rsidP="00550CA0">
            <w:pPr>
              <w:numPr>
                <w:ilvl w:val="0"/>
                <w:numId w:val="1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550CA0">
              <w:rPr>
                <w:rFonts w:ascii="Times New Roman" w:hAnsi="Times New Roman"/>
                <w:sz w:val="20"/>
                <w:szCs w:val="20"/>
                <w:lang w:val="de-DE"/>
              </w:rPr>
              <w:t>анализу студија случаја мултинационалних компанија</w:t>
            </w:r>
            <w:r w:rsidR="00003D69">
              <w:rPr>
                <w:rFonts w:ascii="Times New Roman" w:hAnsi="Times New Roman"/>
                <w:sz w:val="20"/>
                <w:szCs w:val="20"/>
                <w:lang w:val="de-DE"/>
              </w:rPr>
              <w:t>,</w:t>
            </w:r>
          </w:p>
          <w:p w14:paraId="49D57D85" w14:textId="4C87C52E" w:rsidR="00550CA0" w:rsidRPr="00550CA0" w:rsidRDefault="00550CA0" w:rsidP="00550CA0">
            <w:pPr>
              <w:numPr>
                <w:ilvl w:val="0"/>
                <w:numId w:val="1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550CA0">
              <w:rPr>
                <w:rFonts w:ascii="Times New Roman" w:hAnsi="Times New Roman"/>
                <w:sz w:val="20"/>
                <w:szCs w:val="20"/>
                <w:lang w:val="de-DE"/>
              </w:rPr>
              <w:t>оцену конкретних међународних инвестиционих пројеката</w:t>
            </w:r>
            <w:r w:rsidR="00003D69">
              <w:rPr>
                <w:rFonts w:ascii="Times New Roman" w:hAnsi="Times New Roman"/>
                <w:sz w:val="20"/>
                <w:szCs w:val="20"/>
                <w:lang w:val="de-DE"/>
              </w:rPr>
              <w:t>,</w:t>
            </w:r>
          </w:p>
          <w:p w14:paraId="1120B44D" w14:textId="409E0B7D" w:rsidR="002B0892" w:rsidRPr="00550CA0" w:rsidRDefault="00550CA0" w:rsidP="00403CDE">
            <w:pPr>
              <w:numPr>
                <w:ilvl w:val="0"/>
                <w:numId w:val="1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550CA0">
              <w:rPr>
                <w:rFonts w:ascii="Times New Roman" w:hAnsi="Times New Roman"/>
                <w:sz w:val="20"/>
                <w:szCs w:val="20"/>
                <w:lang w:val="de-DE"/>
              </w:rPr>
              <w:t>тимске пројекте засноване на анализи података са међународних финансијских тржишта.</w:t>
            </w:r>
          </w:p>
        </w:tc>
      </w:tr>
      <w:tr w:rsidR="002B0892" w:rsidRPr="00092214" w14:paraId="1120B45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120B44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784D5460" w14:textId="71F75FD5" w:rsidR="00803162" w:rsidRDefault="00803162" w:rsidP="0080316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094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Петровић, </w:t>
            </w:r>
            <w:r w:rsidR="00B00E3C">
              <w:rPr>
                <w:rFonts w:ascii="Times New Roman" w:hAnsi="Times New Roman"/>
                <w:sz w:val="20"/>
                <w:szCs w:val="20"/>
                <w:lang w:val="de-DE"/>
              </w:rPr>
              <w:t>E</w:t>
            </w:r>
            <w:r w:rsidR="00B00E3C" w:rsidRPr="00B00E3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70944">
              <w:rPr>
                <w:rFonts w:ascii="Times New Roman" w:hAnsi="Times New Roman"/>
                <w:sz w:val="20"/>
                <w:szCs w:val="20"/>
                <w:lang w:val="sr-Cyrl-CS"/>
              </w:rPr>
              <w:t>Денчић-Михајлов</w:t>
            </w:r>
            <w:r w:rsidR="00B00E3C">
              <w:rPr>
                <w:rFonts w:ascii="Times New Roman" w:hAnsi="Times New Roman"/>
                <w:sz w:val="20"/>
                <w:szCs w:val="20"/>
                <w:lang w:val="sr-Cyrl-CS"/>
              </w:rPr>
              <w:t>, K.</w:t>
            </w:r>
            <w:r w:rsidRPr="0067094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</w:t>
            </w:r>
            <w:r w:rsidR="00085BE2" w:rsidRPr="007F2B98">
              <w:rPr>
                <w:rFonts w:ascii="Times New Roman" w:hAnsi="Times New Roman"/>
                <w:sz w:val="20"/>
                <w:szCs w:val="20"/>
                <w:lang w:val="sr-Cyrl-CS"/>
              </w:rPr>
              <w:t>26</w:t>
            </w:r>
            <w:r w:rsidRPr="00670944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67094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B00E3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Пословне финансије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67094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Ниш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:</w:t>
            </w:r>
            <w:r w:rsidRPr="0067094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  <w:r w:rsidRPr="0067094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63AA4415" w14:textId="77777777" w:rsidR="002B0892" w:rsidRPr="00CC6F62" w:rsidRDefault="00B00E3C" w:rsidP="0080316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094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Петровић,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E</w:t>
            </w:r>
            <w:r w:rsidRPr="00B00E3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70944">
              <w:rPr>
                <w:rFonts w:ascii="Times New Roman" w:hAnsi="Times New Roman"/>
                <w:sz w:val="20"/>
                <w:szCs w:val="20"/>
                <w:lang w:val="sr-Cyrl-CS"/>
              </w:rPr>
              <w:t>Денчић-Михајлов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K </w:t>
            </w:r>
            <w:r w:rsidR="00803162">
              <w:rPr>
                <w:rFonts w:ascii="Times New Roman" w:hAnsi="Times New Roman"/>
                <w:sz w:val="20"/>
                <w:szCs w:val="20"/>
                <w:lang w:val="sr-Cyrl-CS"/>
              </w:rPr>
              <w:t>(2010).</w:t>
            </w:r>
            <w:r w:rsidR="00803162" w:rsidRPr="0067094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803162" w:rsidRPr="00B00E3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Међународно пословно финансирање - специјална питања и проблеми</w:t>
            </w:r>
            <w:r w:rsidR="00803162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="00803162" w:rsidRPr="0067094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Ниш</w:t>
            </w:r>
            <w:r w:rsidR="00803162">
              <w:rPr>
                <w:rFonts w:ascii="Times New Roman" w:hAnsi="Times New Roman"/>
                <w:sz w:val="20"/>
                <w:szCs w:val="20"/>
                <w:lang w:val="sr-Cyrl-CS"/>
              </w:rPr>
              <w:t>:</w:t>
            </w:r>
            <w:r w:rsidR="00803162" w:rsidRPr="0067094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803162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</w:p>
          <w:p w14:paraId="1120B452" w14:textId="4BF747D9" w:rsidR="00352445" w:rsidRPr="00352445" w:rsidRDefault="00352445" w:rsidP="0035244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B00E3C">
              <w:rPr>
                <w:rFonts w:ascii="Times New Roman" w:hAnsi="Times New Roman"/>
                <w:sz w:val="20"/>
                <w:szCs w:val="20"/>
              </w:rPr>
              <w:t xml:space="preserve">Eiteman, D. K., Stonehill, A. I., &amp; Moffett, M. H. (2007). </w:t>
            </w:r>
            <w:r w:rsidRPr="00B00E3C">
              <w:rPr>
                <w:rFonts w:ascii="Times New Roman" w:hAnsi="Times New Roman"/>
                <w:i/>
                <w:iCs/>
                <w:sz w:val="20"/>
                <w:szCs w:val="20"/>
              </w:rPr>
              <w:t>Multinational business finance</w:t>
            </w:r>
            <w:r w:rsidRPr="00B00E3C">
              <w:rPr>
                <w:rFonts w:ascii="Times New Roman" w:hAnsi="Times New Roman"/>
                <w:sz w:val="20"/>
                <w:szCs w:val="20"/>
              </w:rPr>
              <w:t>. Pearson.</w:t>
            </w:r>
          </w:p>
        </w:tc>
      </w:tr>
      <w:tr w:rsidR="002B0892" w:rsidRPr="00092214" w14:paraId="1120B457" w14:textId="77777777" w:rsidTr="006F455B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1120B45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1120B455" w14:textId="26FB916B" w:rsidR="002B0892" w:rsidRPr="00CC5C1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D3391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933DF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1120B456" w14:textId="19AF4450" w:rsidR="002B0892" w:rsidRPr="00CC5C1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D3391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933DF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092214" w14:paraId="1120B45C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120B45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49C268F9" w14:textId="77777777" w:rsidR="00E71307" w:rsidRPr="00E71307" w:rsidRDefault="00E71307" w:rsidP="00E7130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E71307">
              <w:rPr>
                <w:rFonts w:ascii="Times New Roman" w:hAnsi="Times New Roman"/>
                <w:sz w:val="20"/>
                <w:szCs w:val="20"/>
              </w:rPr>
              <w:t>Настава се реализује кроз комбинацију различитих наставних метода:</w:t>
            </w:r>
          </w:p>
          <w:p w14:paraId="4241F54B" w14:textId="0CE5D109" w:rsidR="00E71307" w:rsidRPr="00E71307" w:rsidRDefault="00E71307" w:rsidP="00E71307">
            <w:pPr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E71307">
              <w:rPr>
                <w:rFonts w:ascii="Times New Roman" w:hAnsi="Times New Roman"/>
                <w:sz w:val="20"/>
                <w:szCs w:val="20"/>
                <w:lang w:val="de-DE"/>
              </w:rPr>
              <w:t>интерактивна предавања</w:t>
            </w:r>
            <w:r w:rsidR="00C17C33">
              <w:rPr>
                <w:rFonts w:ascii="Times New Roman" w:hAnsi="Times New Roman"/>
                <w:sz w:val="20"/>
                <w:szCs w:val="20"/>
              </w:rPr>
              <w:t xml:space="preserve"> (М1)</w:t>
            </w:r>
          </w:p>
          <w:p w14:paraId="776C1A1B" w14:textId="5C47CFE2" w:rsidR="00E71307" w:rsidRPr="00E71307" w:rsidRDefault="00E71307" w:rsidP="00E71307">
            <w:pPr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E71307">
              <w:rPr>
                <w:rFonts w:ascii="Times New Roman" w:hAnsi="Times New Roman"/>
                <w:sz w:val="20"/>
                <w:szCs w:val="20"/>
                <w:lang w:val="de-DE"/>
              </w:rPr>
              <w:lastRenderedPageBreak/>
              <w:t>анализа студија случаја</w:t>
            </w:r>
            <w:r w:rsidR="00C17C33">
              <w:rPr>
                <w:rFonts w:ascii="Times New Roman" w:hAnsi="Times New Roman"/>
                <w:sz w:val="20"/>
                <w:szCs w:val="20"/>
              </w:rPr>
              <w:t xml:space="preserve"> (М2)</w:t>
            </w:r>
          </w:p>
          <w:p w14:paraId="0932722D" w14:textId="4D624D88" w:rsidR="00E71307" w:rsidRPr="00E71307" w:rsidRDefault="00E71307" w:rsidP="00E71307">
            <w:pPr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E71307">
              <w:rPr>
                <w:rFonts w:ascii="Times New Roman" w:hAnsi="Times New Roman"/>
                <w:sz w:val="20"/>
                <w:szCs w:val="20"/>
                <w:lang w:val="de-DE"/>
              </w:rPr>
              <w:t>решавање финансијских проблема</w:t>
            </w:r>
            <w:r w:rsidR="00C17C33">
              <w:rPr>
                <w:rFonts w:ascii="Times New Roman" w:hAnsi="Times New Roman"/>
                <w:sz w:val="20"/>
                <w:szCs w:val="20"/>
              </w:rPr>
              <w:t xml:space="preserve"> (М3)</w:t>
            </w:r>
          </w:p>
          <w:p w14:paraId="6F52DF44" w14:textId="72C775E5" w:rsidR="00E71307" w:rsidRPr="00E71307" w:rsidRDefault="00E71307" w:rsidP="00E71307">
            <w:pPr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E71307">
              <w:rPr>
                <w:rFonts w:ascii="Times New Roman" w:hAnsi="Times New Roman"/>
                <w:sz w:val="20"/>
                <w:szCs w:val="20"/>
                <w:lang w:val="de-DE"/>
              </w:rPr>
              <w:t>групни рад и тимски пројекти</w:t>
            </w:r>
            <w:r w:rsidR="00C17C33">
              <w:rPr>
                <w:rFonts w:ascii="Times New Roman" w:hAnsi="Times New Roman"/>
                <w:sz w:val="20"/>
                <w:szCs w:val="20"/>
              </w:rPr>
              <w:t xml:space="preserve"> (М4)</w:t>
            </w:r>
          </w:p>
          <w:p w14:paraId="594C3960" w14:textId="2266218B" w:rsidR="00E71307" w:rsidRPr="00E71307" w:rsidRDefault="00E71307" w:rsidP="00E71307">
            <w:pPr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E71307">
              <w:rPr>
                <w:rFonts w:ascii="Times New Roman" w:hAnsi="Times New Roman"/>
                <w:sz w:val="20"/>
                <w:szCs w:val="20"/>
                <w:lang w:val="de-DE"/>
              </w:rPr>
              <w:t>презентације студената</w:t>
            </w:r>
            <w:r w:rsidR="00C17C33">
              <w:rPr>
                <w:rFonts w:ascii="Times New Roman" w:hAnsi="Times New Roman"/>
                <w:sz w:val="20"/>
                <w:szCs w:val="20"/>
              </w:rPr>
              <w:t xml:space="preserve"> (М5)</w:t>
            </w:r>
          </w:p>
          <w:p w14:paraId="335AE074" w14:textId="77777777" w:rsidR="002B0892" w:rsidRPr="00CF4AA5" w:rsidRDefault="00E71307" w:rsidP="00CF17C8">
            <w:pPr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71307">
              <w:rPr>
                <w:rFonts w:ascii="Times New Roman" w:hAnsi="Times New Roman"/>
                <w:sz w:val="20"/>
                <w:szCs w:val="20"/>
                <w:lang w:val="de-DE"/>
              </w:rPr>
              <w:t>анализа актуелних кретања на међународним финансијским тржиштима</w:t>
            </w:r>
            <w:r w:rsidR="00C17C33">
              <w:rPr>
                <w:rFonts w:ascii="Times New Roman" w:hAnsi="Times New Roman"/>
                <w:sz w:val="20"/>
                <w:szCs w:val="20"/>
              </w:rPr>
              <w:t xml:space="preserve"> (М6).</w:t>
            </w:r>
          </w:p>
          <w:p w14:paraId="75EFC441" w14:textId="3A3B9861" w:rsidR="005E682D" w:rsidRPr="00E95744" w:rsidRDefault="00E95744" w:rsidP="00E95744">
            <w:pPr>
              <w:tabs>
                <w:tab w:val="left" w:pos="567"/>
              </w:tabs>
              <w:spacing w:before="60" w:after="60"/>
              <w:ind w:left="36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r-Cyrl-CS"/>
              </w:rPr>
            </w:pPr>
            <w:r w:rsidRPr="00E9574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Повезаност исхода, метода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извођења наставе </w:t>
            </w:r>
            <w:r w:rsidRPr="00E9574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и начина оцењивања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67"/>
              <w:gridCol w:w="3118"/>
              <w:gridCol w:w="5246"/>
            </w:tblGrid>
            <w:tr w:rsidR="005E682D" w14:paraId="564C4EC9" w14:textId="77777777" w:rsidTr="001A2E12">
              <w:tc>
                <w:tcPr>
                  <w:tcW w:w="1867" w:type="dxa"/>
                </w:tcPr>
                <w:p w14:paraId="0A48DF76" w14:textId="77777777" w:rsidR="005E682D" w:rsidRPr="00C17C33" w:rsidRDefault="005E682D" w:rsidP="005E682D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Исходи предмета</w:t>
                  </w:r>
                </w:p>
              </w:tc>
              <w:tc>
                <w:tcPr>
                  <w:tcW w:w="3118" w:type="dxa"/>
                </w:tcPr>
                <w:p w14:paraId="28B1706F" w14:textId="77777777" w:rsidR="005E682D" w:rsidRDefault="005E682D" w:rsidP="005E682D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sr-Cyrl-CS"/>
                    </w:rPr>
                    <w:t>Методе извођења наставе (М)</w:t>
                  </w:r>
                </w:p>
              </w:tc>
              <w:tc>
                <w:tcPr>
                  <w:tcW w:w="5246" w:type="dxa"/>
                </w:tcPr>
                <w:p w14:paraId="3A331F80" w14:textId="77777777" w:rsidR="005E682D" w:rsidRDefault="005E682D" w:rsidP="005E682D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sr-Cyrl-CS"/>
                    </w:rPr>
                    <w:t>Метод оцењивања</w:t>
                  </w:r>
                </w:p>
              </w:tc>
            </w:tr>
            <w:tr w:rsidR="005E682D" w14:paraId="363484B3" w14:textId="77777777" w:rsidTr="001A2E12">
              <w:tc>
                <w:tcPr>
                  <w:tcW w:w="1867" w:type="dxa"/>
                </w:tcPr>
                <w:p w14:paraId="48775454" w14:textId="170CD979" w:rsidR="005E682D" w:rsidRPr="009E6851" w:rsidRDefault="005E682D" w:rsidP="005E682D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</w:t>
                  </w:r>
                  <w:r w:rsidRPr="009E685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14:paraId="24EAF628" w14:textId="09FB2916" w:rsidR="005E682D" w:rsidRPr="00C17C33" w:rsidRDefault="00E95744" w:rsidP="005E682D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М1, М2</w:t>
                  </w:r>
                  <w:r w:rsidR="00626FD8">
                    <w:rPr>
                      <w:rFonts w:ascii="Times New Roman" w:hAnsi="Times New Roman"/>
                      <w:sz w:val="20"/>
                      <w:szCs w:val="20"/>
                    </w:rPr>
                    <w:t>, М4, М6</w:t>
                  </w:r>
                </w:p>
              </w:tc>
              <w:tc>
                <w:tcPr>
                  <w:tcW w:w="5246" w:type="dxa"/>
                </w:tcPr>
                <w:p w14:paraId="64F215A0" w14:textId="77777777" w:rsidR="005E682D" w:rsidRPr="009E6851" w:rsidRDefault="005E682D" w:rsidP="005E682D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9E6851">
                    <w:rPr>
                      <w:rFonts w:ascii="Times New Roman" w:hAnsi="Times New Roman"/>
                      <w:sz w:val="20"/>
                      <w:szCs w:val="20"/>
                      <w:lang w:val="de-DE"/>
                    </w:rPr>
                    <w:t>Колоквијум; завршни испит</w:t>
                  </w:r>
                </w:p>
              </w:tc>
            </w:tr>
            <w:tr w:rsidR="005E682D" w14:paraId="2E87D8D7" w14:textId="77777777" w:rsidTr="001A2E12">
              <w:tc>
                <w:tcPr>
                  <w:tcW w:w="1867" w:type="dxa"/>
                </w:tcPr>
                <w:p w14:paraId="17D39E3F" w14:textId="658E3186" w:rsidR="005E682D" w:rsidRPr="009E6851" w:rsidRDefault="005E682D" w:rsidP="005E682D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</w:t>
                  </w:r>
                  <w:r w:rsidRPr="009E685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14:paraId="2C6A9AD9" w14:textId="7018EF03" w:rsidR="005E682D" w:rsidRPr="009E6851" w:rsidRDefault="00626FD8" w:rsidP="005E682D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</w:t>
                  </w:r>
                  <w:r w:rsidR="001A2E1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М2,  М3, </w:t>
                  </w:r>
                  <w:r w:rsidR="001A2E1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М5</w:t>
                  </w:r>
                </w:p>
              </w:tc>
              <w:tc>
                <w:tcPr>
                  <w:tcW w:w="5246" w:type="dxa"/>
                </w:tcPr>
                <w:p w14:paraId="10C34702" w14:textId="77777777" w:rsidR="005E682D" w:rsidRPr="009E6851" w:rsidRDefault="005E682D" w:rsidP="005E682D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9E685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Колоквијум; практични задаци; завршни испит</w:t>
                  </w:r>
                </w:p>
              </w:tc>
            </w:tr>
            <w:tr w:rsidR="005E682D" w14:paraId="56CC3D4F" w14:textId="77777777" w:rsidTr="001A2E12">
              <w:tc>
                <w:tcPr>
                  <w:tcW w:w="1867" w:type="dxa"/>
                </w:tcPr>
                <w:p w14:paraId="2C968407" w14:textId="4CABE6AD" w:rsidR="005E682D" w:rsidRPr="009E6851" w:rsidRDefault="005E682D" w:rsidP="005E682D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</w:t>
                  </w:r>
                  <w:r w:rsidRPr="009E685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14:paraId="2553C4CE" w14:textId="4F82FF5E" w:rsidR="005E682D" w:rsidRPr="002F200F" w:rsidRDefault="001A2E12" w:rsidP="005E682D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М4, М5, М6</w:t>
                  </w:r>
                </w:p>
              </w:tc>
              <w:tc>
                <w:tcPr>
                  <w:tcW w:w="5246" w:type="dxa"/>
                  <w:vAlign w:val="center"/>
                </w:tcPr>
                <w:p w14:paraId="19B1D886" w14:textId="77777777" w:rsidR="005E682D" w:rsidRPr="009E6851" w:rsidRDefault="005E682D" w:rsidP="005E682D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2F200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Индивидуални задатак; колоквијум; завршни испит</w:t>
                  </w:r>
                </w:p>
              </w:tc>
            </w:tr>
            <w:tr w:rsidR="005E682D" w14:paraId="0807AF35" w14:textId="77777777" w:rsidTr="001A2E12">
              <w:tc>
                <w:tcPr>
                  <w:tcW w:w="1867" w:type="dxa"/>
                  <w:vAlign w:val="center"/>
                </w:tcPr>
                <w:p w14:paraId="7458D51D" w14:textId="3EB180F7" w:rsidR="005E682D" w:rsidRPr="009E6851" w:rsidRDefault="005E682D" w:rsidP="005E682D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</w:t>
                  </w:r>
                  <w:r w:rsidRPr="009E685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14:paraId="0EF4BC70" w14:textId="2AD7119B" w:rsidR="005E682D" w:rsidRDefault="001A2E12" w:rsidP="005E682D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М4, М5, М6</w:t>
                  </w:r>
                </w:p>
              </w:tc>
              <w:tc>
                <w:tcPr>
                  <w:tcW w:w="5246" w:type="dxa"/>
                </w:tcPr>
                <w:p w14:paraId="5DEDD4C0" w14:textId="77777777" w:rsidR="005E682D" w:rsidRPr="009E6851" w:rsidRDefault="005E682D" w:rsidP="005E682D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Групни пројекат</w:t>
                  </w:r>
                  <w:r w:rsidRPr="009E685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; колоквијум; завршни испит</w:t>
                  </w:r>
                </w:p>
              </w:tc>
            </w:tr>
            <w:tr w:rsidR="005E682D" w14:paraId="2B25042C" w14:textId="77777777" w:rsidTr="001A2E12">
              <w:tc>
                <w:tcPr>
                  <w:tcW w:w="1867" w:type="dxa"/>
                </w:tcPr>
                <w:p w14:paraId="29D9357C" w14:textId="670C304F" w:rsidR="005E682D" w:rsidRPr="009E6851" w:rsidRDefault="005E682D" w:rsidP="005E682D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</w:t>
                  </w:r>
                  <w:r w:rsidRPr="009E685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14:paraId="0CE5967D" w14:textId="230557EF" w:rsidR="005E682D" w:rsidRPr="009E6851" w:rsidRDefault="002E6FB0" w:rsidP="005E682D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  <w:r w:rsidR="00CF4AA5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</w:t>
                  </w:r>
                </w:p>
              </w:tc>
              <w:tc>
                <w:tcPr>
                  <w:tcW w:w="5246" w:type="dxa"/>
                </w:tcPr>
                <w:p w14:paraId="5ECAF4FA" w14:textId="77777777" w:rsidR="005E682D" w:rsidRPr="009E6851" w:rsidRDefault="005E682D" w:rsidP="005E682D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9E685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Практични задаци; групни пројекат</w:t>
                  </w:r>
                </w:p>
              </w:tc>
            </w:tr>
            <w:tr w:rsidR="005E682D" w14:paraId="559E310E" w14:textId="77777777" w:rsidTr="001A2E12">
              <w:tc>
                <w:tcPr>
                  <w:tcW w:w="1867" w:type="dxa"/>
                </w:tcPr>
                <w:p w14:paraId="461DCE4C" w14:textId="6D891F3F" w:rsidR="005E682D" w:rsidRPr="009E6851" w:rsidRDefault="005E682D" w:rsidP="005E682D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</w:t>
                  </w:r>
                  <w:r w:rsidRPr="009E685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3118" w:type="dxa"/>
                </w:tcPr>
                <w:p w14:paraId="008009F0" w14:textId="4E045C98" w:rsidR="005E682D" w:rsidRPr="00E87B50" w:rsidRDefault="00CF4AA5" w:rsidP="005E682D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М4, М5, М6</w:t>
                  </w:r>
                </w:p>
              </w:tc>
              <w:tc>
                <w:tcPr>
                  <w:tcW w:w="5246" w:type="dxa"/>
                </w:tcPr>
                <w:p w14:paraId="4B09E4E0" w14:textId="77777777" w:rsidR="005E682D" w:rsidRPr="00E87B50" w:rsidRDefault="005E682D" w:rsidP="005E682D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87B50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Индивидуални задатак;  дискусија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на часу</w:t>
                  </w:r>
                </w:p>
              </w:tc>
            </w:tr>
          </w:tbl>
          <w:p w14:paraId="1120B45B" w14:textId="19634C13" w:rsidR="005E682D" w:rsidRPr="005E682D" w:rsidRDefault="005E682D" w:rsidP="005E682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0892" w:rsidRPr="00092214" w14:paraId="1120B45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20B45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Оцена  знања (максимални број поена 100)</w:t>
            </w:r>
          </w:p>
        </w:tc>
      </w:tr>
      <w:tr w:rsidR="002B0892" w:rsidRPr="00092214" w14:paraId="1120B464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120B45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120B461" w14:textId="20AD3E51" w:rsidR="002B0892" w:rsidRPr="00092214" w:rsidRDefault="002B0892" w:rsidP="001F760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1120B46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1120B46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1120B469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120B46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1120B466" w14:textId="2FC079E4" w:rsidR="002B0892" w:rsidRPr="00FA37D6" w:rsidRDefault="003774C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A37D6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1120B46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1120B46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1120B46E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120B46A" w14:textId="4678AF26" w:rsidR="002B0892" w:rsidRPr="004B756A" w:rsidRDefault="004B756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4B756A">
              <w:rPr>
                <w:rFonts w:ascii="Times New Roman" w:hAnsi="Times New Roman"/>
                <w:sz w:val="20"/>
                <w:szCs w:val="20"/>
              </w:rPr>
              <w:t>групни пројекат</w:t>
            </w:r>
            <w:r w:rsidR="003774CD">
              <w:rPr>
                <w:rFonts w:ascii="Times New Roman" w:hAnsi="Times New Roman"/>
                <w:sz w:val="20"/>
                <w:szCs w:val="20"/>
              </w:rPr>
              <w:t xml:space="preserve"> / анализа студије случаја</w:t>
            </w:r>
          </w:p>
        </w:tc>
        <w:tc>
          <w:tcPr>
            <w:tcW w:w="1024" w:type="pct"/>
            <w:vAlign w:val="center"/>
          </w:tcPr>
          <w:p w14:paraId="1120B46B" w14:textId="1A25AF89" w:rsidR="002B0892" w:rsidRPr="00FA37D6" w:rsidRDefault="005B088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A37D6">
              <w:rPr>
                <w:rFonts w:ascii="Times New Roman" w:hAnsi="Times New Roman"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1683" w:type="pct"/>
            <w:gridSpan w:val="2"/>
            <w:vAlign w:val="center"/>
          </w:tcPr>
          <w:p w14:paraId="1120B46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1120B46D" w14:textId="6504424F" w:rsidR="002B0892" w:rsidRPr="00FA37D6" w:rsidRDefault="0075173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A37D6">
              <w:rPr>
                <w:rFonts w:ascii="Times New Roman" w:hAnsi="Times New Roman"/>
                <w:sz w:val="20"/>
                <w:szCs w:val="20"/>
                <w:lang w:val="sr-Cyrl-CS"/>
              </w:rPr>
              <w:t>40</w:t>
            </w:r>
          </w:p>
        </w:tc>
      </w:tr>
      <w:tr w:rsidR="002B0892" w:rsidRPr="00092214" w14:paraId="1120B47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120B46F" w14:textId="275ACBC7" w:rsidR="002B0892" w:rsidRPr="00092214" w:rsidRDefault="003A652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индив</w:t>
            </w:r>
            <w:r w:rsidR="00C6523A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дуални задатак</w:t>
            </w: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024" w:type="pct"/>
            <w:vAlign w:val="center"/>
          </w:tcPr>
          <w:p w14:paraId="1120B470" w14:textId="1DF890B3" w:rsidR="002B0892" w:rsidRPr="00FA37D6" w:rsidRDefault="003A652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A37D6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1120B471" w14:textId="4752C323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1120B4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1120B478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120B474" w14:textId="358013A7" w:rsidR="002B0892" w:rsidRPr="00092214" w:rsidRDefault="003A652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1120B475" w14:textId="3E1B9560" w:rsidR="002B0892" w:rsidRPr="00FA37D6" w:rsidRDefault="003A652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A37D6">
              <w:rPr>
                <w:rFonts w:ascii="Times New Roman" w:hAnsi="Times New Roman"/>
                <w:sz w:val="20"/>
                <w:szCs w:val="20"/>
                <w:lang w:val="sr-Cyrl-CS"/>
              </w:rPr>
              <w:t>25</w:t>
            </w:r>
          </w:p>
        </w:tc>
        <w:tc>
          <w:tcPr>
            <w:tcW w:w="1683" w:type="pct"/>
            <w:gridSpan w:val="2"/>
            <w:vAlign w:val="center"/>
          </w:tcPr>
          <w:p w14:paraId="1120B47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1120B47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1120B47D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1120B47E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6884"/>
    <w:multiLevelType w:val="hybridMultilevel"/>
    <w:tmpl w:val="CD84E1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B10D6"/>
    <w:multiLevelType w:val="multilevel"/>
    <w:tmpl w:val="C010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E2012"/>
    <w:multiLevelType w:val="hybridMultilevel"/>
    <w:tmpl w:val="00BEDB68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E5257"/>
    <w:multiLevelType w:val="hybridMultilevel"/>
    <w:tmpl w:val="07CC78B8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E72F3"/>
    <w:multiLevelType w:val="hybridMultilevel"/>
    <w:tmpl w:val="6A98CA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14C6E"/>
    <w:multiLevelType w:val="multilevel"/>
    <w:tmpl w:val="C010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4E716B"/>
    <w:multiLevelType w:val="multilevel"/>
    <w:tmpl w:val="C010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4D3B26"/>
    <w:multiLevelType w:val="multilevel"/>
    <w:tmpl w:val="C010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AB2320"/>
    <w:multiLevelType w:val="multilevel"/>
    <w:tmpl w:val="C010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C208DD"/>
    <w:multiLevelType w:val="multilevel"/>
    <w:tmpl w:val="C010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4B4C3D"/>
    <w:multiLevelType w:val="multilevel"/>
    <w:tmpl w:val="C010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C822AD"/>
    <w:multiLevelType w:val="multilevel"/>
    <w:tmpl w:val="C010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9E4653"/>
    <w:multiLevelType w:val="multilevel"/>
    <w:tmpl w:val="C010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ED7B0D"/>
    <w:multiLevelType w:val="hybridMultilevel"/>
    <w:tmpl w:val="C69608E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24CD1"/>
    <w:multiLevelType w:val="multilevel"/>
    <w:tmpl w:val="C010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0F7A19"/>
    <w:multiLevelType w:val="multilevel"/>
    <w:tmpl w:val="C010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11"/>
  </w:num>
  <w:num w:numId="5">
    <w:abstractNumId w:val="12"/>
  </w:num>
  <w:num w:numId="6">
    <w:abstractNumId w:val="8"/>
  </w:num>
  <w:num w:numId="7">
    <w:abstractNumId w:val="7"/>
  </w:num>
  <w:num w:numId="8">
    <w:abstractNumId w:val="5"/>
  </w:num>
  <w:num w:numId="9">
    <w:abstractNumId w:val="1"/>
  </w:num>
  <w:num w:numId="10">
    <w:abstractNumId w:val="9"/>
  </w:num>
  <w:num w:numId="11">
    <w:abstractNumId w:val="0"/>
  </w:num>
  <w:num w:numId="12">
    <w:abstractNumId w:val="13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03D69"/>
    <w:rsid w:val="00085BE2"/>
    <w:rsid w:val="00095AA1"/>
    <w:rsid w:val="001745AC"/>
    <w:rsid w:val="00181969"/>
    <w:rsid w:val="001A2E12"/>
    <w:rsid w:val="001A6A96"/>
    <w:rsid w:val="001F760F"/>
    <w:rsid w:val="00236BC2"/>
    <w:rsid w:val="00237924"/>
    <w:rsid w:val="00251DB6"/>
    <w:rsid w:val="00253AA0"/>
    <w:rsid w:val="002B0892"/>
    <w:rsid w:val="002E68BF"/>
    <w:rsid w:val="002E6FB0"/>
    <w:rsid w:val="002F200F"/>
    <w:rsid w:val="003001C1"/>
    <w:rsid w:val="003157EB"/>
    <w:rsid w:val="00335D2C"/>
    <w:rsid w:val="00352445"/>
    <w:rsid w:val="003774CD"/>
    <w:rsid w:val="003A652F"/>
    <w:rsid w:val="003A670C"/>
    <w:rsid w:val="003E648B"/>
    <w:rsid w:val="003F4899"/>
    <w:rsid w:val="00403CDE"/>
    <w:rsid w:val="0047646C"/>
    <w:rsid w:val="004B756A"/>
    <w:rsid w:val="004F07CB"/>
    <w:rsid w:val="00550CA0"/>
    <w:rsid w:val="005A0961"/>
    <w:rsid w:val="005B0883"/>
    <w:rsid w:val="005B1103"/>
    <w:rsid w:val="005C622D"/>
    <w:rsid w:val="005E2409"/>
    <w:rsid w:val="005E682D"/>
    <w:rsid w:val="006117FD"/>
    <w:rsid w:val="006222FA"/>
    <w:rsid w:val="006238C9"/>
    <w:rsid w:val="006240DD"/>
    <w:rsid w:val="00626FD8"/>
    <w:rsid w:val="00684003"/>
    <w:rsid w:val="006E4C33"/>
    <w:rsid w:val="006F455B"/>
    <w:rsid w:val="0075173F"/>
    <w:rsid w:val="007A4520"/>
    <w:rsid w:val="007F2B98"/>
    <w:rsid w:val="00803162"/>
    <w:rsid w:val="0085252A"/>
    <w:rsid w:val="008777CB"/>
    <w:rsid w:val="008A3971"/>
    <w:rsid w:val="008E2714"/>
    <w:rsid w:val="00933DF3"/>
    <w:rsid w:val="00935730"/>
    <w:rsid w:val="00960602"/>
    <w:rsid w:val="009906D5"/>
    <w:rsid w:val="00996706"/>
    <w:rsid w:val="009B3FA2"/>
    <w:rsid w:val="009B49D0"/>
    <w:rsid w:val="009B539B"/>
    <w:rsid w:val="009C5EE2"/>
    <w:rsid w:val="009E0733"/>
    <w:rsid w:val="009E6851"/>
    <w:rsid w:val="00A17238"/>
    <w:rsid w:val="00A6690D"/>
    <w:rsid w:val="00A75E5D"/>
    <w:rsid w:val="00AE0EE9"/>
    <w:rsid w:val="00B00E3C"/>
    <w:rsid w:val="00B136BF"/>
    <w:rsid w:val="00B4588F"/>
    <w:rsid w:val="00B54F31"/>
    <w:rsid w:val="00B56685"/>
    <w:rsid w:val="00B86FB4"/>
    <w:rsid w:val="00BF1C49"/>
    <w:rsid w:val="00C11CD3"/>
    <w:rsid w:val="00C16151"/>
    <w:rsid w:val="00C17C33"/>
    <w:rsid w:val="00C6523A"/>
    <w:rsid w:val="00CA6F89"/>
    <w:rsid w:val="00CC5C13"/>
    <w:rsid w:val="00CC6F62"/>
    <w:rsid w:val="00CF17C8"/>
    <w:rsid w:val="00CF193E"/>
    <w:rsid w:val="00CF4AA5"/>
    <w:rsid w:val="00D33919"/>
    <w:rsid w:val="00D8586A"/>
    <w:rsid w:val="00DB09BC"/>
    <w:rsid w:val="00E6515F"/>
    <w:rsid w:val="00E71307"/>
    <w:rsid w:val="00E87B50"/>
    <w:rsid w:val="00E9282C"/>
    <w:rsid w:val="00E95744"/>
    <w:rsid w:val="00EA1EDA"/>
    <w:rsid w:val="00EE25CA"/>
    <w:rsid w:val="00F5346D"/>
    <w:rsid w:val="00F842AF"/>
    <w:rsid w:val="00F905DD"/>
    <w:rsid w:val="00FA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0B42E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E5D"/>
    <w:pPr>
      <w:ind w:left="720"/>
      <w:contextualSpacing/>
    </w:pPr>
  </w:style>
  <w:style w:type="table" w:styleId="TableGrid">
    <w:name w:val="Table Grid"/>
    <w:basedOn w:val="TableNormal"/>
    <w:uiPriority w:val="39"/>
    <w:rsid w:val="00E65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4</cp:revision>
  <dcterms:created xsi:type="dcterms:W3CDTF">2026-03-20T13:25:00Z</dcterms:created>
  <dcterms:modified xsi:type="dcterms:W3CDTF">2026-06-02T13:07:00Z</dcterms:modified>
</cp:coreProperties>
</file>